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RPMI-8226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69487CDB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没有证据表明，</w:t>
      </w:r>
      <w:bookmarkStart w:id="7" w:name="_GoBack"/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RPMI 8226</w:t>
      </w:r>
      <w:bookmarkEnd w:id="7"/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细胞能产生重链（细胞质型或分泌型）。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RPMI-8226（人多发性骨髓瘤细胞）(STR鉴定正确)</w:t>
      </w:r>
    </w:p>
    <w:p w14:paraId="39BD4F5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RPMI 8226;RPMI.8226;RPMI8226;RPMI no 8226;8226;RPMI 8226/S;RPMI-8226S;RPMI8226/S;8226/S;Roswell Park Memorial Institute 8226;GM02132;GM2132;GM 2132;Simpson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  <w:lang w:val="en-US" w:eastAsia="zh-CN"/>
        </w:rPr>
        <w:t>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悬浮</w:t>
      </w:r>
      <w:r>
        <w:rPr>
          <w:rFonts w:ascii="Times New Roman" w:hAnsi="Times New Roman" w:eastAsia="宋体" w:cs="Times New Roman"/>
        </w:rPr>
        <w:t>生长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外周血，B淋巴细胞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骨髓瘤细胞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"https://www.procell.com.cn/view/1738.html"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RPMI-1640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10% FBS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1% P/S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D932F5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ascii="Times New Roman" w:hAnsi="Times New Roman" w:eastAsia="宋体" w:cs="Times New Roman"/>
        </w:rPr>
        <w:t>5-8×10⁵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5E9D35A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5B5B988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DF267AD"/>
    <w:rsid w:val="273E3BD3"/>
    <w:rsid w:val="44127EBA"/>
    <w:rsid w:val="45236855"/>
    <w:rsid w:val="65F0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10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2025-10-16T06:42:30Z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71938E95E1574A5B96F7DCA831ECCD25_13</vt:lpwstr>
  </property>
</Properties>
</file>